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7A" w:rsidRPr="003E21B2" w:rsidRDefault="003E2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15.0</w:t>
      </w:r>
      <w:r w:rsidR="00D734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734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E21B2">
        <w:rPr>
          <w:rFonts w:ascii="Times New Roman" w:hAnsi="Times New Roman" w:cs="Times New Roman"/>
          <w:sz w:val="28"/>
          <w:szCs w:val="28"/>
        </w:rPr>
        <w:t>бразовательная Организация предписаний не имеет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7587A" w:rsidRPr="003E21B2" w:rsidSect="0074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1A4"/>
    <w:rsid w:val="0007587A"/>
    <w:rsid w:val="003E21B2"/>
    <w:rsid w:val="00742C86"/>
    <w:rsid w:val="00D734F9"/>
    <w:rsid w:val="00FE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dcterms:created xsi:type="dcterms:W3CDTF">2020-04-28T18:14:00Z</dcterms:created>
  <dcterms:modified xsi:type="dcterms:W3CDTF">2022-07-15T13:17:00Z</dcterms:modified>
</cp:coreProperties>
</file>